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4A73" w14:textId="527C0E4A" w:rsidR="001F0AF2" w:rsidRDefault="001D0743">
      <w:pPr>
        <w:rPr>
          <w:b/>
          <w:bCs/>
        </w:rPr>
      </w:pPr>
      <w:r w:rsidRPr="00120BED">
        <w:rPr>
          <w:b/>
          <w:bCs/>
        </w:rPr>
        <w:t>Annu</w:t>
      </w:r>
      <w:r w:rsidR="00B52DC1">
        <w:rPr>
          <w:b/>
          <w:bCs/>
        </w:rPr>
        <w:t>a</w:t>
      </w:r>
      <w:r w:rsidRPr="00120BED">
        <w:rPr>
          <w:b/>
          <w:bCs/>
        </w:rPr>
        <w:t xml:space="preserve">l </w:t>
      </w:r>
      <w:r w:rsidR="0004490B">
        <w:rPr>
          <w:b/>
          <w:bCs/>
        </w:rPr>
        <w:t xml:space="preserve">Year in </w:t>
      </w:r>
      <w:r w:rsidRPr="00120BED">
        <w:rPr>
          <w:b/>
          <w:bCs/>
        </w:rPr>
        <w:t>Review</w:t>
      </w:r>
      <w:r w:rsidR="00B52DC1">
        <w:rPr>
          <w:b/>
          <w:bCs/>
        </w:rPr>
        <w:t>: 2022-2023</w:t>
      </w:r>
    </w:p>
    <w:p w14:paraId="7AEF203A" w14:textId="789AB9C0" w:rsidR="00FC44B8" w:rsidRPr="00120BED" w:rsidRDefault="00FC44B8">
      <w:pPr>
        <w:rPr>
          <w:b/>
          <w:bCs/>
        </w:rPr>
      </w:pPr>
      <w:r>
        <w:rPr>
          <w:b/>
          <w:bCs/>
        </w:rPr>
        <w:t>Highlights</w:t>
      </w:r>
    </w:p>
    <w:p w14:paraId="3785A03B" w14:textId="0066579E" w:rsidR="001D0743" w:rsidRDefault="00926847">
      <w:pPr>
        <w:rPr>
          <w:b/>
          <w:bCs/>
        </w:rPr>
      </w:pPr>
      <w:r>
        <w:rPr>
          <w:b/>
          <w:bCs/>
        </w:rPr>
        <w:t xml:space="preserve">Yalecrest Neighborhood Council </w:t>
      </w:r>
      <w:r w:rsidR="001D0743" w:rsidRPr="00120BED">
        <w:rPr>
          <w:b/>
          <w:bCs/>
        </w:rPr>
        <w:t>Chair Report</w:t>
      </w:r>
      <w:r w:rsidR="0004490B">
        <w:rPr>
          <w:b/>
          <w:bCs/>
        </w:rPr>
        <w:t>, Jan Hemming</w:t>
      </w:r>
    </w:p>
    <w:p w14:paraId="21F8F78E" w14:textId="77777777" w:rsidR="00926847" w:rsidRPr="001E090A" w:rsidRDefault="00926847">
      <w:pPr>
        <w:rPr>
          <w:b/>
          <w:bCs/>
        </w:rPr>
      </w:pPr>
    </w:p>
    <w:p w14:paraId="393B3512" w14:textId="4E87BC00" w:rsidR="00DB043A" w:rsidRPr="001E090A" w:rsidRDefault="001D0743" w:rsidP="001E090A">
      <w:pPr>
        <w:pStyle w:val="ListParagraph"/>
        <w:numPr>
          <w:ilvl w:val="0"/>
          <w:numId w:val="7"/>
        </w:numPr>
        <w:ind w:left="360" w:hanging="360"/>
        <w:rPr>
          <w:b/>
          <w:bCs/>
        </w:rPr>
      </w:pPr>
      <w:r w:rsidRPr="001E090A">
        <w:rPr>
          <w:b/>
          <w:bCs/>
        </w:rPr>
        <w:t>Planning and Zoning Issues</w:t>
      </w:r>
    </w:p>
    <w:p w14:paraId="09FD709E" w14:textId="0B560054" w:rsidR="001D0743" w:rsidRDefault="008F5459" w:rsidP="001D0743">
      <w:pPr>
        <w:pStyle w:val="ListParagraph"/>
        <w:numPr>
          <w:ilvl w:val="0"/>
          <w:numId w:val="3"/>
        </w:numPr>
      </w:pPr>
      <w:r>
        <w:t xml:space="preserve">In </w:t>
      </w:r>
      <w:r w:rsidR="008608F7">
        <w:t xml:space="preserve">June of 2022 the YNC </w:t>
      </w:r>
      <w:r w:rsidR="00F5497B">
        <w:t>and K</w:t>
      </w:r>
      <w:r w:rsidR="00F13338">
        <w:t>.</w:t>
      </w:r>
      <w:r w:rsidR="00F5497B">
        <w:t>E</w:t>
      </w:r>
      <w:r w:rsidR="00F13338">
        <w:t>.</w:t>
      </w:r>
      <w:r w:rsidR="00F5497B">
        <w:t>E</w:t>
      </w:r>
      <w:r w:rsidR="00F13338">
        <w:t>.</w:t>
      </w:r>
      <w:r w:rsidR="00F5497B">
        <w:t>P</w:t>
      </w:r>
      <w:r w:rsidR="00F13338">
        <w:t>.</w:t>
      </w:r>
      <w:r w:rsidR="00F5497B">
        <w:t xml:space="preserve"> Yalecrest jointly h</w:t>
      </w:r>
      <w:r w:rsidR="001D0743">
        <w:t>osted an informative Town Hall</w:t>
      </w:r>
      <w:r w:rsidR="00DB043A">
        <w:t xml:space="preserve"> meeting</w:t>
      </w:r>
      <w:r w:rsidR="001D0743">
        <w:t xml:space="preserve"> at Bonneville Elementary </w:t>
      </w:r>
      <w:r w:rsidR="00F5497B">
        <w:t xml:space="preserve">School </w:t>
      </w:r>
      <w:r w:rsidR="008608F7">
        <w:t xml:space="preserve">about </w:t>
      </w:r>
      <w:r w:rsidR="00DB043A">
        <w:t>the city’s new Affordable Housing Incentive plan</w:t>
      </w:r>
      <w:r w:rsidR="008608F7">
        <w:t>. Nearly 300 residents attended. A 5-person panel</w:t>
      </w:r>
      <w:r w:rsidR="00DB043A">
        <w:t xml:space="preserve"> highlight</w:t>
      </w:r>
      <w:r w:rsidR="008608F7">
        <w:t>ed</w:t>
      </w:r>
      <w:r w:rsidR="00DB043A">
        <w:t xml:space="preserve"> concerns and </w:t>
      </w:r>
      <w:r w:rsidR="008608F7">
        <w:t>recommended revisions</w:t>
      </w:r>
      <w:r w:rsidR="00DB043A">
        <w:t xml:space="preserve">. Some of </w:t>
      </w:r>
      <w:r w:rsidR="00F5497B">
        <w:t xml:space="preserve">those </w:t>
      </w:r>
      <w:r w:rsidR="008608F7">
        <w:t xml:space="preserve">recommendations </w:t>
      </w:r>
      <w:r w:rsidR="00DB043A">
        <w:t xml:space="preserve">were </w:t>
      </w:r>
      <w:r w:rsidR="008608F7">
        <w:t xml:space="preserve">reflected </w:t>
      </w:r>
      <w:r w:rsidR="0019593B">
        <w:t xml:space="preserve">in the </w:t>
      </w:r>
      <w:r w:rsidR="008608F7">
        <w:t xml:space="preserve">new </w:t>
      </w:r>
      <w:r w:rsidR="0019593B">
        <w:t xml:space="preserve">2023 </w:t>
      </w:r>
      <w:r w:rsidR="008608F7">
        <w:t>version</w:t>
      </w:r>
      <w:r w:rsidR="0019593B">
        <w:t xml:space="preserve">. </w:t>
      </w:r>
    </w:p>
    <w:p w14:paraId="2DD25979" w14:textId="12A16378" w:rsidR="0019593B" w:rsidRDefault="00F5497B" w:rsidP="001D0743">
      <w:pPr>
        <w:pStyle w:val="ListParagraph"/>
        <w:numPr>
          <w:ilvl w:val="0"/>
          <w:numId w:val="3"/>
        </w:numPr>
      </w:pPr>
      <w:r>
        <w:t xml:space="preserve">The YNC </w:t>
      </w:r>
      <w:r w:rsidR="00FC44B8">
        <w:t xml:space="preserve">appeared at and participated in </w:t>
      </w:r>
      <w:r w:rsidR="0019593B">
        <w:t>numerous Planning Commission and City Council meetings</w:t>
      </w:r>
      <w:r w:rsidR="008F5459">
        <w:t xml:space="preserve">, </w:t>
      </w:r>
      <w:r w:rsidR="008D6C4B">
        <w:t xml:space="preserve">ZOOM forums, </w:t>
      </w:r>
      <w:r w:rsidR="008F5459">
        <w:t xml:space="preserve">as well as </w:t>
      </w:r>
      <w:r w:rsidR="0019593B">
        <w:t>public hearings</w:t>
      </w:r>
      <w:r>
        <w:t xml:space="preserve"> throughout the year</w:t>
      </w:r>
      <w:r w:rsidR="00CF492C">
        <w:t>. W</w:t>
      </w:r>
      <w:r w:rsidR="00FC44B8">
        <w:t xml:space="preserve">ritten comments were </w:t>
      </w:r>
      <w:r w:rsidR="00CF492C">
        <w:t xml:space="preserve">also </w:t>
      </w:r>
      <w:r>
        <w:t xml:space="preserve">submitted about a number of </w:t>
      </w:r>
      <w:r w:rsidR="00F17EBF">
        <w:t>new citywide regulations:</w:t>
      </w:r>
    </w:p>
    <w:p w14:paraId="03EFA194" w14:textId="3BCD1EF9" w:rsidR="0019593B" w:rsidRDefault="001E090A" w:rsidP="0019593B">
      <w:pPr>
        <w:pStyle w:val="ListParagraph"/>
        <w:numPr>
          <w:ilvl w:val="1"/>
          <w:numId w:val="3"/>
        </w:numPr>
      </w:pPr>
      <w:r>
        <w:t xml:space="preserve">Updates to the </w:t>
      </w:r>
      <w:r w:rsidR="0019593B">
        <w:t>ADUs (Auxiliary Dwelling Units)</w:t>
      </w:r>
      <w:r>
        <w:t xml:space="preserve"> Ordinance</w:t>
      </w:r>
    </w:p>
    <w:p w14:paraId="7F5A7A50" w14:textId="6D5CF16B" w:rsidR="0019593B" w:rsidRDefault="008608F7" w:rsidP="0019593B">
      <w:pPr>
        <w:pStyle w:val="ListParagraph"/>
        <w:numPr>
          <w:ilvl w:val="1"/>
          <w:numId w:val="3"/>
        </w:numPr>
      </w:pPr>
      <w:r>
        <w:t xml:space="preserve">Amendments to the </w:t>
      </w:r>
      <w:r w:rsidR="00F17EBF">
        <w:t xml:space="preserve">Homeless </w:t>
      </w:r>
      <w:r>
        <w:t>Resource Center code</w:t>
      </w:r>
    </w:p>
    <w:p w14:paraId="0726DCE2" w14:textId="4C8960CB" w:rsidR="0019593B" w:rsidRDefault="00F17EBF" w:rsidP="0019593B">
      <w:pPr>
        <w:pStyle w:val="ListParagraph"/>
        <w:numPr>
          <w:ilvl w:val="1"/>
          <w:numId w:val="3"/>
        </w:numPr>
      </w:pPr>
      <w:r>
        <w:t>Historic Preservation</w:t>
      </w:r>
      <w:r w:rsidR="008F5459">
        <w:t xml:space="preserve"> Overlay Policy Amendments</w:t>
      </w:r>
    </w:p>
    <w:p w14:paraId="2EFAB548" w14:textId="1C75386A" w:rsidR="008608F7" w:rsidRDefault="008608F7" w:rsidP="0019593B">
      <w:pPr>
        <w:pStyle w:val="ListParagraph"/>
        <w:numPr>
          <w:ilvl w:val="1"/>
          <w:numId w:val="3"/>
        </w:numPr>
      </w:pPr>
      <w:r>
        <w:t xml:space="preserve">Single Room </w:t>
      </w:r>
      <w:r w:rsidR="008F5459">
        <w:t>Occupancy zoning or SROs</w:t>
      </w:r>
      <w:r>
        <w:t xml:space="preserve"> </w:t>
      </w:r>
    </w:p>
    <w:p w14:paraId="7F91FC74" w14:textId="40EF70EA" w:rsidR="008608F7" w:rsidRDefault="008608F7" w:rsidP="0019593B">
      <w:pPr>
        <w:pStyle w:val="ListParagraph"/>
        <w:numPr>
          <w:ilvl w:val="1"/>
          <w:numId w:val="3"/>
        </w:numPr>
      </w:pPr>
      <w:r>
        <w:t>Landscaping Regulations</w:t>
      </w:r>
    </w:p>
    <w:p w14:paraId="68C97F2A" w14:textId="3E7F4DAF" w:rsidR="008F5459" w:rsidRDefault="008F5459" w:rsidP="0019593B">
      <w:pPr>
        <w:pStyle w:val="ListParagraph"/>
        <w:numPr>
          <w:ilvl w:val="1"/>
          <w:numId w:val="3"/>
        </w:numPr>
      </w:pPr>
      <w:r>
        <w:t>Affordable Housing Incentive Plan</w:t>
      </w:r>
    </w:p>
    <w:p w14:paraId="45E47091" w14:textId="23E75254" w:rsidR="008F5459" w:rsidRDefault="008F5459" w:rsidP="0019593B">
      <w:pPr>
        <w:pStyle w:val="ListParagraph"/>
        <w:numPr>
          <w:ilvl w:val="1"/>
          <w:numId w:val="3"/>
        </w:numPr>
      </w:pPr>
      <w:r>
        <w:t>Planned Development for the Innovative Other Side Village Homeless Concept</w:t>
      </w:r>
    </w:p>
    <w:p w14:paraId="6E120FA5" w14:textId="720F0BB8" w:rsidR="008D6C4B" w:rsidRDefault="008D6C4B" w:rsidP="0019593B">
      <w:pPr>
        <w:pStyle w:val="ListParagraph"/>
        <w:numPr>
          <w:ilvl w:val="1"/>
          <w:numId w:val="3"/>
        </w:numPr>
      </w:pPr>
      <w:r>
        <w:t>1300 South traffic calming measures</w:t>
      </w:r>
    </w:p>
    <w:p w14:paraId="7A43E986" w14:textId="3FD25382" w:rsidR="0033391F" w:rsidRDefault="0033391F" w:rsidP="0019593B">
      <w:pPr>
        <w:pStyle w:val="ListParagraph"/>
        <w:numPr>
          <w:ilvl w:val="1"/>
          <w:numId w:val="3"/>
        </w:numPr>
      </w:pPr>
      <w:r>
        <w:t>Ballpark Station Area Plan</w:t>
      </w:r>
    </w:p>
    <w:p w14:paraId="6B472086" w14:textId="77777777" w:rsidR="00DB043A" w:rsidRDefault="00DB043A" w:rsidP="0019593B"/>
    <w:p w14:paraId="1A7877E3" w14:textId="39F3C1C8" w:rsidR="0019593B" w:rsidRPr="001E090A" w:rsidRDefault="0019593B" w:rsidP="001E090A">
      <w:pPr>
        <w:pStyle w:val="ListParagraph"/>
        <w:numPr>
          <w:ilvl w:val="0"/>
          <w:numId w:val="7"/>
        </w:numPr>
        <w:ind w:left="360" w:hanging="360"/>
        <w:rPr>
          <w:b/>
          <w:bCs/>
        </w:rPr>
      </w:pPr>
      <w:r w:rsidRPr="001E090A">
        <w:rPr>
          <w:b/>
          <w:bCs/>
        </w:rPr>
        <w:t>Miller Park</w:t>
      </w:r>
    </w:p>
    <w:p w14:paraId="0BF9078B" w14:textId="7272C6FD" w:rsidR="0019593B" w:rsidRDefault="00FC44B8" w:rsidP="00120BED">
      <w:pPr>
        <w:pStyle w:val="ListParagraph"/>
        <w:numPr>
          <w:ilvl w:val="0"/>
          <w:numId w:val="4"/>
        </w:numPr>
      </w:pPr>
      <w:r>
        <w:t>V</w:t>
      </w:r>
      <w:r w:rsidR="00F5497B">
        <w:t>olunteers and “The Friends of Miller Park</w:t>
      </w:r>
      <w:r>
        <w:t>”</w:t>
      </w:r>
      <w:r w:rsidR="00F5497B">
        <w:t xml:space="preserve"> s</w:t>
      </w:r>
      <w:r w:rsidR="00120BED">
        <w:t>pread 7.5 cubic yards of gravel on the trail</w:t>
      </w:r>
      <w:r w:rsidR="00527309">
        <w:t>s.</w:t>
      </w:r>
    </w:p>
    <w:p w14:paraId="0C9A8A32" w14:textId="3FCF6519" w:rsidR="00120BED" w:rsidRDefault="00FC44B8" w:rsidP="00120BED">
      <w:pPr>
        <w:pStyle w:val="ListParagraph"/>
        <w:numPr>
          <w:ilvl w:val="0"/>
          <w:numId w:val="4"/>
        </w:numPr>
      </w:pPr>
      <w:r>
        <w:t xml:space="preserve">Planted </w:t>
      </w:r>
      <w:r w:rsidR="00120BED">
        <w:t>76 new trees and shrubs in the park</w:t>
      </w:r>
      <w:r w:rsidR="00F5497B">
        <w:t xml:space="preserve"> last October and this May thanks to donations from TreeUtah</w:t>
      </w:r>
      <w:r w:rsidR="00120BED">
        <w:t xml:space="preserve">. Regrettably most </w:t>
      </w:r>
      <w:r w:rsidR="00F5497B">
        <w:t xml:space="preserve">are in critical condition </w:t>
      </w:r>
      <w:r w:rsidR="00120BED">
        <w:t>for lack of water</w:t>
      </w:r>
      <w:r w:rsidR="00B869AC">
        <w:t xml:space="preserve">ing. </w:t>
      </w:r>
      <w:r w:rsidR="00F5497B">
        <w:t xml:space="preserve">The YNC notified </w:t>
      </w:r>
      <w:r w:rsidR="00B869AC">
        <w:t xml:space="preserve">PL </w:t>
      </w:r>
      <w:r w:rsidR="00F5497B">
        <w:t xml:space="preserve">of the problem and efforts are underway to establish a regular watering routine. </w:t>
      </w:r>
    </w:p>
    <w:p w14:paraId="6C20F78A" w14:textId="6C0D017D" w:rsidR="00B869AC" w:rsidRPr="00683DDD" w:rsidRDefault="00F5497B" w:rsidP="00B869AC">
      <w:pPr>
        <w:pStyle w:val="ListParagraph"/>
        <w:numPr>
          <w:ilvl w:val="0"/>
          <w:numId w:val="4"/>
        </w:numPr>
        <w:rPr>
          <w:b/>
          <w:bCs/>
        </w:rPr>
      </w:pPr>
      <w:r>
        <w:t>The YNC has expressed c</w:t>
      </w:r>
      <w:r w:rsidR="00B869AC">
        <w:t>oncern</w:t>
      </w:r>
      <w:r>
        <w:t xml:space="preserve"> </w:t>
      </w:r>
      <w:r w:rsidR="00B869AC">
        <w:t xml:space="preserve">about how Public Lands will use $425,000 in CIP </w:t>
      </w:r>
      <w:r w:rsidR="00527309">
        <w:t xml:space="preserve">grant </w:t>
      </w:r>
      <w:r w:rsidR="00B869AC">
        <w:t>money in Miller</w:t>
      </w:r>
      <w:r w:rsidR="008F5459">
        <w:t xml:space="preserve"> Park</w:t>
      </w:r>
      <w:r w:rsidR="00B869AC">
        <w:t xml:space="preserve">.  </w:t>
      </w:r>
      <w:r>
        <w:t xml:space="preserve">A Yalecrest resident was awarded the grant in 2017 </w:t>
      </w:r>
      <w:r w:rsidR="008F5459">
        <w:t xml:space="preserve">but </w:t>
      </w:r>
      <w:r>
        <w:t>his</w:t>
      </w:r>
      <w:r w:rsidR="008F5459">
        <w:t xml:space="preserve"> </w:t>
      </w:r>
      <w:r>
        <w:t xml:space="preserve">primary goal of restoring the lower Creekside trail was </w:t>
      </w:r>
      <w:r w:rsidR="00926847">
        <w:t xml:space="preserve">not honored </w:t>
      </w:r>
      <w:r>
        <w:t xml:space="preserve">and </w:t>
      </w:r>
      <w:r w:rsidR="00926847">
        <w:t xml:space="preserve">instead, </w:t>
      </w:r>
      <w:r>
        <w:t xml:space="preserve">replaced with 12 </w:t>
      </w:r>
      <w:r w:rsidR="00926847">
        <w:t xml:space="preserve">maintenance </w:t>
      </w:r>
      <w:r>
        <w:t xml:space="preserve">projects, some of which address deterioration in the historic walls. </w:t>
      </w:r>
      <w:r w:rsidR="007B23E8">
        <w:t xml:space="preserve">A public survey was conducted by PL in February. </w:t>
      </w:r>
      <w:r w:rsidR="00FC44B8">
        <w:t xml:space="preserve">The YNC sent written comments and appeared at public hearings before the City Council, </w:t>
      </w:r>
      <w:r w:rsidR="00926847">
        <w:t xml:space="preserve">which will ultimately fund the grant. </w:t>
      </w:r>
    </w:p>
    <w:p w14:paraId="5DAED1C3" w14:textId="7044A708" w:rsidR="00683DDD" w:rsidRPr="00374E57" w:rsidRDefault="00926847" w:rsidP="00B869AC">
      <w:pPr>
        <w:pStyle w:val="ListParagraph"/>
        <w:numPr>
          <w:ilvl w:val="0"/>
          <w:numId w:val="4"/>
        </w:numPr>
        <w:rPr>
          <w:b/>
          <w:bCs/>
        </w:rPr>
      </w:pPr>
      <w:r>
        <w:t>The YNC</w:t>
      </w:r>
      <w:r w:rsidR="00683DDD">
        <w:t xml:space="preserve"> supported the </w:t>
      </w:r>
      <w:r>
        <w:t xml:space="preserve">$85 million </w:t>
      </w:r>
      <w:r w:rsidR="00683DDD">
        <w:t>Parks G</w:t>
      </w:r>
      <w:r w:rsidR="001E090A">
        <w:t xml:space="preserve">eneral Obligation </w:t>
      </w:r>
      <w:r w:rsidR="00683DDD">
        <w:t>Bond</w:t>
      </w:r>
      <w:r>
        <w:t>.</w:t>
      </w:r>
    </w:p>
    <w:p w14:paraId="638C4F7A" w14:textId="77777777" w:rsidR="00374E57" w:rsidRPr="008F5459" w:rsidRDefault="00374E57" w:rsidP="00374E57">
      <w:pPr>
        <w:pStyle w:val="ListParagraph"/>
        <w:ind w:left="780"/>
        <w:rPr>
          <w:b/>
          <w:bCs/>
        </w:rPr>
      </w:pPr>
    </w:p>
    <w:p w14:paraId="15F9A8B9" w14:textId="0F506C1E" w:rsidR="00B869AC" w:rsidRPr="001E090A" w:rsidRDefault="00B869AC" w:rsidP="001E090A">
      <w:pPr>
        <w:pStyle w:val="ListParagraph"/>
        <w:numPr>
          <w:ilvl w:val="0"/>
          <w:numId w:val="7"/>
        </w:numPr>
        <w:ind w:left="450" w:hanging="450"/>
        <w:rPr>
          <w:b/>
          <w:bCs/>
        </w:rPr>
      </w:pPr>
      <w:r w:rsidRPr="001E090A">
        <w:rPr>
          <w:b/>
          <w:bCs/>
        </w:rPr>
        <w:t>University of Utah Baseball Stadium in Sunnyside Park</w:t>
      </w:r>
    </w:p>
    <w:p w14:paraId="3A3A638E" w14:textId="53BB3CA3" w:rsidR="00B869AC" w:rsidRDefault="00926847" w:rsidP="00B869AC">
      <w:pPr>
        <w:pStyle w:val="ListParagraph"/>
        <w:numPr>
          <w:ilvl w:val="0"/>
          <w:numId w:val="5"/>
        </w:numPr>
      </w:pPr>
      <w:r>
        <w:t xml:space="preserve">Since an announcement April 11, 2023, by the University of Utah to build a $35 million baseball stadium on the existing practice field in Sunnyside Park, the community </w:t>
      </w:r>
      <w:r w:rsidR="00B869AC">
        <w:t xml:space="preserve">held at least a half dozen meetings with </w:t>
      </w:r>
      <w:r w:rsidR="001E090A">
        <w:t>U</w:t>
      </w:r>
      <w:r>
        <w:t xml:space="preserve"> officials as well as </w:t>
      </w:r>
      <w:r w:rsidR="00B869AC">
        <w:t xml:space="preserve">city </w:t>
      </w:r>
      <w:r>
        <w:t xml:space="preserve">leaders. </w:t>
      </w:r>
      <w:r w:rsidR="00B869AC">
        <w:t xml:space="preserve"> </w:t>
      </w:r>
      <w:r w:rsidR="00FC44B8">
        <w:t xml:space="preserve">Attempts to relocate </w:t>
      </w:r>
      <w:r w:rsidR="00FC44B8">
        <w:lastRenderedPageBreak/>
        <w:t xml:space="preserve">the site have been unsuccessful. </w:t>
      </w:r>
      <w:r>
        <w:t xml:space="preserve">The East Bench Master Plan envisioned the field </w:t>
      </w:r>
      <w:r w:rsidR="00FC44B8">
        <w:t xml:space="preserve">becoming </w:t>
      </w:r>
      <w:r>
        <w:t xml:space="preserve">park property. The U wanted to annex additional Sunnyside Park land to enlarge the stadium in left field, but the </w:t>
      </w:r>
      <w:r w:rsidR="00FC44B8">
        <w:t>city denied the r</w:t>
      </w:r>
      <w:r>
        <w:t>equest</w:t>
      </w:r>
      <w:r w:rsidR="00FC44B8">
        <w:t>.</w:t>
      </w:r>
      <w:r>
        <w:t xml:space="preserve"> Currently a </w:t>
      </w:r>
      <w:r w:rsidR="00FC44B8">
        <w:t>30-foot</w:t>
      </w:r>
      <w:r>
        <w:t xml:space="preserve"> wall </w:t>
      </w:r>
      <w:r w:rsidR="00FC44B8">
        <w:t xml:space="preserve">is proposed </w:t>
      </w:r>
      <w:r>
        <w:t>in left field</w:t>
      </w:r>
      <w:r w:rsidR="00FC44B8">
        <w:t xml:space="preserve">. </w:t>
      </w:r>
      <w:r>
        <w:t>In August, t</w:t>
      </w:r>
      <w:r w:rsidR="00F17EBF">
        <w:t>he State Board of Higher Education</w:t>
      </w:r>
      <w:r>
        <w:t xml:space="preserve"> approved </w:t>
      </w:r>
      <w:r w:rsidR="00FC44B8">
        <w:t xml:space="preserve">an </w:t>
      </w:r>
      <w:r>
        <w:t xml:space="preserve">expenditure of $2.5 million for architectural designs. </w:t>
      </w:r>
      <w:r w:rsidR="00FC44B8">
        <w:t xml:space="preserve">Discussions are ongoing. </w:t>
      </w:r>
    </w:p>
    <w:p w14:paraId="5152A5A3" w14:textId="77777777" w:rsidR="00374E57" w:rsidRPr="00926847" w:rsidRDefault="00374E57" w:rsidP="00374E57"/>
    <w:p w14:paraId="11611467" w14:textId="6A65E2F2" w:rsidR="00374E57" w:rsidRPr="00926847" w:rsidRDefault="00374E57" w:rsidP="001E090A">
      <w:pPr>
        <w:pStyle w:val="ListParagraph"/>
        <w:numPr>
          <w:ilvl w:val="0"/>
          <w:numId w:val="7"/>
        </w:numPr>
        <w:ind w:left="450" w:hanging="450"/>
        <w:rPr>
          <w:b/>
          <w:bCs/>
        </w:rPr>
      </w:pPr>
      <w:r w:rsidRPr="00926847">
        <w:rPr>
          <w:b/>
          <w:bCs/>
        </w:rPr>
        <w:t xml:space="preserve">Events:  Thanks to several terrific sponsors, we’ve enjoyed </w:t>
      </w:r>
      <w:r w:rsidR="00926847" w:rsidRPr="00926847">
        <w:rPr>
          <w:b/>
          <w:bCs/>
        </w:rPr>
        <w:t xml:space="preserve">these </w:t>
      </w:r>
      <w:r w:rsidRPr="00926847">
        <w:rPr>
          <w:b/>
          <w:bCs/>
        </w:rPr>
        <w:t>community events</w:t>
      </w:r>
      <w:r w:rsidR="001E090A" w:rsidRPr="00926847">
        <w:rPr>
          <w:b/>
          <w:bCs/>
        </w:rPr>
        <w:t xml:space="preserve"> in Laird Park</w:t>
      </w:r>
      <w:r w:rsidRPr="00926847">
        <w:rPr>
          <w:b/>
          <w:bCs/>
        </w:rPr>
        <w:t>:</w:t>
      </w:r>
    </w:p>
    <w:p w14:paraId="5F31B9DA" w14:textId="2DAA9B20" w:rsidR="00374E57" w:rsidRPr="00926847" w:rsidRDefault="00CF492C" w:rsidP="00CF492C">
      <w:pPr>
        <w:pStyle w:val="ListParagraph"/>
        <w:numPr>
          <w:ilvl w:val="0"/>
          <w:numId w:val="6"/>
        </w:numPr>
        <w:ind w:left="810"/>
      </w:pPr>
      <w:r w:rsidRPr="00926847">
        <w:t>The Annual Easter Egg Hunt</w:t>
      </w:r>
    </w:p>
    <w:p w14:paraId="00185C8F" w14:textId="62E09A9C" w:rsidR="00CF492C" w:rsidRPr="00926847" w:rsidRDefault="00CF492C" w:rsidP="00CF492C">
      <w:pPr>
        <w:pStyle w:val="ListParagraph"/>
        <w:numPr>
          <w:ilvl w:val="0"/>
          <w:numId w:val="6"/>
        </w:numPr>
        <w:ind w:left="810"/>
      </w:pPr>
      <w:r w:rsidRPr="00926847">
        <w:t>The Fourth of July parade and festivities</w:t>
      </w:r>
    </w:p>
    <w:p w14:paraId="32F323A0" w14:textId="21521C2F" w:rsidR="00CF492C" w:rsidRPr="00926847" w:rsidRDefault="00CF492C" w:rsidP="00CF492C">
      <w:pPr>
        <w:pStyle w:val="ListParagraph"/>
        <w:numPr>
          <w:ilvl w:val="0"/>
          <w:numId w:val="6"/>
        </w:numPr>
        <w:ind w:left="810"/>
      </w:pPr>
      <w:r w:rsidRPr="00926847">
        <w:t>The Yard Sale, Concert and Movie Night</w:t>
      </w:r>
    </w:p>
    <w:p w14:paraId="10816FBD" w14:textId="7CCD2E09" w:rsidR="00F17EBF" w:rsidRDefault="00CF492C" w:rsidP="00F17EBF">
      <w:pPr>
        <w:pStyle w:val="ListParagraph"/>
        <w:numPr>
          <w:ilvl w:val="0"/>
          <w:numId w:val="6"/>
        </w:numPr>
        <w:ind w:left="810"/>
      </w:pPr>
      <w:r w:rsidRPr="00926847">
        <w:t xml:space="preserve">And </w:t>
      </w:r>
      <w:r w:rsidR="00926847" w:rsidRPr="00926847">
        <w:t xml:space="preserve">new </w:t>
      </w:r>
      <w:r w:rsidRPr="00926847">
        <w:t xml:space="preserve">this year, </w:t>
      </w:r>
      <w:r w:rsidR="00926847" w:rsidRPr="00926847">
        <w:t xml:space="preserve">a </w:t>
      </w:r>
      <w:r w:rsidRPr="00926847">
        <w:t>Juneteenth</w:t>
      </w:r>
      <w:r w:rsidR="00926847" w:rsidRPr="00926847">
        <w:t xml:space="preserve"> Celebration</w:t>
      </w:r>
    </w:p>
    <w:p w14:paraId="1C7EB8EA" w14:textId="77777777" w:rsidR="00FC44B8" w:rsidRDefault="00FC44B8" w:rsidP="00FC44B8"/>
    <w:p w14:paraId="2750702E" w14:textId="1E9C50E5" w:rsidR="00FC44B8" w:rsidRDefault="007B23E8" w:rsidP="00FC44B8">
      <w:pPr>
        <w:pStyle w:val="ListParagraph"/>
        <w:numPr>
          <w:ilvl w:val="0"/>
          <w:numId w:val="7"/>
        </w:numPr>
        <w:ind w:left="360" w:hanging="360"/>
        <w:rPr>
          <w:b/>
          <w:bCs/>
        </w:rPr>
      </w:pPr>
      <w:r>
        <w:rPr>
          <w:b/>
          <w:bCs/>
        </w:rPr>
        <w:t>Other</w:t>
      </w:r>
    </w:p>
    <w:p w14:paraId="12F569E0" w14:textId="10E8835A" w:rsidR="00FC44B8" w:rsidRDefault="00FC44B8" w:rsidP="00FC44B8">
      <w:pPr>
        <w:pStyle w:val="ListParagraph"/>
        <w:numPr>
          <w:ilvl w:val="0"/>
          <w:numId w:val="8"/>
        </w:numPr>
      </w:pPr>
      <w:r w:rsidRPr="00FC44B8">
        <w:t>Participated in meeting</w:t>
      </w:r>
      <w:r>
        <w:t>s</w:t>
      </w:r>
      <w:r w:rsidRPr="00FC44B8">
        <w:t xml:space="preserve"> with Transportation about </w:t>
      </w:r>
      <w:r w:rsidR="007B23E8">
        <w:t xml:space="preserve">the </w:t>
      </w:r>
      <w:r w:rsidRPr="00FC44B8">
        <w:t>Neighborhood Byways</w:t>
      </w:r>
      <w:r>
        <w:t xml:space="preserve"> </w:t>
      </w:r>
      <w:r w:rsidR="007B23E8">
        <w:t xml:space="preserve">project </w:t>
      </w:r>
      <w:r>
        <w:t>that would pass through 1700 East.</w:t>
      </w:r>
    </w:p>
    <w:p w14:paraId="02E670EA" w14:textId="6270D7CF" w:rsidR="00FC44B8" w:rsidRDefault="007B23E8" w:rsidP="00FC44B8">
      <w:pPr>
        <w:pStyle w:val="ListParagraph"/>
        <w:numPr>
          <w:ilvl w:val="0"/>
          <w:numId w:val="8"/>
        </w:numPr>
      </w:pPr>
      <w:r>
        <w:t>Started a working relationship with the Bonneville Elementary School’s Road Safety Committee.</w:t>
      </w:r>
    </w:p>
    <w:p w14:paraId="1C6478BB" w14:textId="41E1101F" w:rsidR="007B23E8" w:rsidRDefault="007B23E8" w:rsidP="00FC44B8">
      <w:pPr>
        <w:pStyle w:val="ListParagraph"/>
        <w:numPr>
          <w:ilvl w:val="0"/>
          <w:numId w:val="8"/>
        </w:numPr>
      </w:pPr>
      <w:r>
        <w:t>Attended community “meet and greets” hosted by City Councilman Dan Dugan</w:t>
      </w:r>
    </w:p>
    <w:p w14:paraId="5A475B93" w14:textId="7678C209" w:rsidR="007B23E8" w:rsidRDefault="007B23E8" w:rsidP="00FC44B8">
      <w:pPr>
        <w:pStyle w:val="ListParagraph"/>
        <w:numPr>
          <w:ilvl w:val="0"/>
          <w:numId w:val="8"/>
        </w:numPr>
      </w:pPr>
      <w:r>
        <w:t>Worked closely with SLCPD and Det. Sam Fallows on specific crime reports in Yalecrest and hosted “Coffee with a Cop.”</w:t>
      </w:r>
    </w:p>
    <w:p w14:paraId="7D847024" w14:textId="6359F5C5" w:rsidR="007B23E8" w:rsidRDefault="007B23E8" w:rsidP="00FC44B8">
      <w:pPr>
        <w:pStyle w:val="ListParagraph"/>
        <w:numPr>
          <w:ilvl w:val="0"/>
          <w:numId w:val="8"/>
        </w:numPr>
      </w:pPr>
      <w:r>
        <w:t>Hosted a number of city officials and professional experts at YNC meetings to discuss water issues and public utilities, earthquake protection for our homes, parks, transportation, Tracy Aviary bird counts in Miller Park, a homeless concept called The Other Side Village, UDOT and the Little Cottonwood Canyon gondola, new student housing at the University of Utah on Sunnyside Avenue</w:t>
      </w:r>
      <w:r w:rsidR="00F4779E">
        <w:t xml:space="preserve">, the Parley’s Canyon Gravel Pit, Salt Lake City School issues including the Superintendent search and closings, </w:t>
      </w:r>
      <w:r w:rsidR="00127426">
        <w:t xml:space="preserve">the Foothill Village remodel and new historic signage in Yalecrest. </w:t>
      </w:r>
    </w:p>
    <w:p w14:paraId="2BCF1928" w14:textId="18E6A523" w:rsidR="00F4779E" w:rsidRDefault="00127426" w:rsidP="00FC44B8">
      <w:pPr>
        <w:pStyle w:val="ListParagraph"/>
        <w:numPr>
          <w:ilvl w:val="0"/>
          <w:numId w:val="8"/>
        </w:numPr>
      </w:pPr>
      <w:r>
        <w:t>With other eastside councils, h</w:t>
      </w:r>
      <w:r w:rsidR="00F4779E">
        <w:t xml:space="preserve">osted a community meeting with Mayor Erin Mendenhall and Councilman Dan Dugan at </w:t>
      </w:r>
      <w:r w:rsidR="00F13338">
        <w:t>Uintah</w:t>
      </w:r>
      <w:r w:rsidR="00F4779E">
        <w:t xml:space="preserve"> Elementary School in February.</w:t>
      </w:r>
    </w:p>
    <w:p w14:paraId="15F2B425" w14:textId="41CE9BF9" w:rsidR="00F4779E" w:rsidRDefault="00127426" w:rsidP="00FC44B8">
      <w:pPr>
        <w:pStyle w:val="ListParagraph"/>
        <w:numPr>
          <w:ilvl w:val="0"/>
          <w:numId w:val="8"/>
        </w:numPr>
      </w:pPr>
      <w:r>
        <w:t>At the end of the State Legislative session, h</w:t>
      </w:r>
      <w:r w:rsidR="00F4779E">
        <w:t xml:space="preserve">osted presentations from our state legislative representatives – Sen. Jen Plumb and Rep. Brian King. </w:t>
      </w:r>
    </w:p>
    <w:p w14:paraId="1CEDF643" w14:textId="36FD8290" w:rsidR="0048591B" w:rsidRPr="00FC44B8" w:rsidRDefault="0048591B" w:rsidP="00FC44B8">
      <w:pPr>
        <w:pStyle w:val="ListParagraph"/>
        <w:numPr>
          <w:ilvl w:val="0"/>
          <w:numId w:val="8"/>
        </w:numPr>
      </w:pPr>
      <w:r>
        <w:t xml:space="preserve">Met with newly elected Salt Lake County Commissioner Suzanne Harrison at Steiner Recreation Center to discuss expansion of the center, in fulfillment of the East Bench Master Plan initiative. </w:t>
      </w:r>
    </w:p>
    <w:sectPr w:rsidR="0048591B" w:rsidRPr="00FC4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A4758"/>
    <w:multiLevelType w:val="hybridMultilevel"/>
    <w:tmpl w:val="1E62DD94"/>
    <w:lvl w:ilvl="0" w:tplc="03AEA9C6">
      <w:start w:val="1"/>
      <w:numFmt w:val="decimal"/>
      <w:lvlText w:val="%1."/>
      <w:lvlJc w:val="left"/>
      <w:pPr>
        <w:ind w:left="780" w:hanging="360"/>
      </w:pPr>
      <w:rPr>
        <w:rFonts w:hint="default"/>
        <w:b w:val="0"/>
        <w:bCs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6C43C30"/>
    <w:multiLevelType w:val="hybridMultilevel"/>
    <w:tmpl w:val="296C6D3E"/>
    <w:lvl w:ilvl="0" w:tplc="1CF42D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861C0"/>
    <w:multiLevelType w:val="hybridMultilevel"/>
    <w:tmpl w:val="9584760C"/>
    <w:lvl w:ilvl="0" w:tplc="6D108D72">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A62BF"/>
    <w:multiLevelType w:val="hybridMultilevel"/>
    <w:tmpl w:val="802A5702"/>
    <w:lvl w:ilvl="0" w:tplc="6ED0B4D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3BF094E"/>
    <w:multiLevelType w:val="hybridMultilevel"/>
    <w:tmpl w:val="4F8C11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84B3B"/>
    <w:multiLevelType w:val="hybridMultilevel"/>
    <w:tmpl w:val="BC92CB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84C002F"/>
    <w:multiLevelType w:val="hybridMultilevel"/>
    <w:tmpl w:val="6A3C0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40531"/>
    <w:multiLevelType w:val="hybridMultilevel"/>
    <w:tmpl w:val="DC6CAA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0063484">
    <w:abstractNumId w:val="7"/>
  </w:num>
  <w:num w:numId="2" w16cid:durableId="331878342">
    <w:abstractNumId w:val="5"/>
  </w:num>
  <w:num w:numId="3" w16cid:durableId="276563829">
    <w:abstractNumId w:val="4"/>
  </w:num>
  <w:num w:numId="4" w16cid:durableId="741759299">
    <w:abstractNumId w:val="0"/>
  </w:num>
  <w:num w:numId="5" w16cid:durableId="586307287">
    <w:abstractNumId w:val="2"/>
  </w:num>
  <w:num w:numId="6" w16cid:durableId="1094934108">
    <w:abstractNumId w:val="3"/>
  </w:num>
  <w:num w:numId="7" w16cid:durableId="1339577136">
    <w:abstractNumId w:val="1"/>
  </w:num>
  <w:num w:numId="8" w16cid:durableId="13807843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43"/>
    <w:rsid w:val="0004490B"/>
    <w:rsid w:val="00120BED"/>
    <w:rsid w:val="00127426"/>
    <w:rsid w:val="0019593B"/>
    <w:rsid w:val="001D0743"/>
    <w:rsid w:val="001E090A"/>
    <w:rsid w:val="001F0AF2"/>
    <w:rsid w:val="001F2344"/>
    <w:rsid w:val="0033391F"/>
    <w:rsid w:val="00374E57"/>
    <w:rsid w:val="0048591B"/>
    <w:rsid w:val="00527309"/>
    <w:rsid w:val="00683DDD"/>
    <w:rsid w:val="007B23E8"/>
    <w:rsid w:val="008608F7"/>
    <w:rsid w:val="008D6C4B"/>
    <w:rsid w:val="008F5459"/>
    <w:rsid w:val="00926847"/>
    <w:rsid w:val="00B52DC1"/>
    <w:rsid w:val="00B869AC"/>
    <w:rsid w:val="00CF492C"/>
    <w:rsid w:val="00DB043A"/>
    <w:rsid w:val="00F13338"/>
    <w:rsid w:val="00F17EBF"/>
    <w:rsid w:val="00F4779E"/>
    <w:rsid w:val="00F5497B"/>
    <w:rsid w:val="00FC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2A2AE"/>
  <w15:chartTrackingRefBased/>
  <w15:docId w15:val="{3AE00BE1-1A06-D646-A446-37CEB25D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Hemming</dc:creator>
  <cp:keywords/>
  <dc:description/>
  <cp:lastModifiedBy>Tracey Harty</cp:lastModifiedBy>
  <cp:revision>2</cp:revision>
  <cp:lastPrinted>2023-08-22T17:30:00Z</cp:lastPrinted>
  <dcterms:created xsi:type="dcterms:W3CDTF">2023-08-22T21:24:00Z</dcterms:created>
  <dcterms:modified xsi:type="dcterms:W3CDTF">2023-08-22T21:24:00Z</dcterms:modified>
</cp:coreProperties>
</file>